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87E" w:rsidRDefault="00EE087E" w:rsidP="00EE08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EE087E" w:rsidRDefault="00EE087E" w:rsidP="00EE08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наличии у АО «Самарская сетевая компания» предусмотренных законодательством Российской Федерации о приватизации инвестиционных обязательств в отношении объектов электросетевого хозяйства, а также об условиях таких обязательств</w:t>
      </w:r>
    </w:p>
    <w:p w:rsidR="00EE087E" w:rsidRDefault="00EE087E" w:rsidP="00EE08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087E" w:rsidRDefault="00EE087E" w:rsidP="00EE08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087E" w:rsidRDefault="00EE087E" w:rsidP="00EE0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АО «Самарская сетевая компания» не принимало участия в приватизации объектов электросетевого хозяйства, предусмотренной статьей 30.1 Федерального закона </w:t>
      </w:r>
      <w:r>
        <w:rPr>
          <w:rFonts w:ascii="Times New Roman" w:hAnsi="Times New Roman" w:cs="Times New Roman"/>
          <w:sz w:val="28"/>
          <w:szCs w:val="28"/>
          <w:lang w:eastAsia="en-US"/>
        </w:rPr>
        <w:t>от 21 декабря 2001 года N 178-ФЗ "О приватизации государственного и муниципального имущества" (в редакции Федерального закона от 23.07.2013 г. №244-ФЗ). Таким образом, инвестиционные обязательства в отношении вышеуказанного имущества у АО «Самарская сетевая компания» отсутствуют.</w:t>
      </w:r>
    </w:p>
    <w:p w:rsidR="00EE087E" w:rsidRDefault="00EE087E" w:rsidP="00EE0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E087E" w:rsidRDefault="00EE087E" w:rsidP="00EE08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71B" w:rsidRPr="00F71845" w:rsidRDefault="0054771B" w:rsidP="00EE08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1FD" w:rsidRDefault="007231FD">
      <w:bookmarkStart w:id="0" w:name="_GoBack"/>
      <w:bookmarkEnd w:id="0"/>
    </w:p>
    <w:sectPr w:rsidR="00723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286"/>
    <w:rsid w:val="00531286"/>
    <w:rsid w:val="0054771B"/>
    <w:rsid w:val="007231FD"/>
    <w:rsid w:val="00EE087E"/>
    <w:rsid w:val="00F7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491E9-633D-4E7D-AB17-7EE6307C1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EE087E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1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579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Ширыкалов Антон</dc:creator>
  <cp:keywords/>
  <dc:description/>
  <cp:lastModifiedBy>Шевелилкин Сергей</cp:lastModifiedBy>
  <cp:revision>4</cp:revision>
  <dcterms:created xsi:type="dcterms:W3CDTF">2019-07-29T08:54:00Z</dcterms:created>
  <dcterms:modified xsi:type="dcterms:W3CDTF">2023-02-27T07:56:00Z</dcterms:modified>
</cp:coreProperties>
</file>